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D64" w14:textId="3CECADFC" w:rsidR="00D066EC" w:rsidRPr="00D066EC" w:rsidRDefault="00D066EC" w:rsidP="00D066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836AE4">
        <w:rPr>
          <w:rFonts w:ascii="Times New Roman" w:hAnsi="Times New Roman" w:cs="Times New Roman"/>
          <w:sz w:val="26"/>
          <w:szCs w:val="26"/>
          <w:lang w:val="lv-LV"/>
        </w:rPr>
        <w:t>Zināšan</w:t>
      </w:r>
      <w:r>
        <w:rPr>
          <w:rFonts w:ascii="Times New Roman" w:hAnsi="Times New Roman" w:cs="Times New Roman"/>
          <w:sz w:val="26"/>
          <w:szCs w:val="26"/>
          <w:lang w:val="lv-LV"/>
        </w:rPr>
        <w:t>as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 xml:space="preserve"> un prasmes </w:t>
      </w:r>
      <w:r>
        <w:rPr>
          <w:rFonts w:ascii="Times New Roman" w:hAnsi="Times New Roman" w:cs="Times New Roman"/>
          <w:sz w:val="26"/>
          <w:szCs w:val="26"/>
          <w:lang w:val="lv-LV"/>
        </w:rPr>
        <w:t>7</w:t>
      </w:r>
      <w:r w:rsidRPr="00836AE4">
        <w:rPr>
          <w:rFonts w:ascii="Times New Roman" w:hAnsi="Times New Roman" w:cs="Times New Roman"/>
          <w:sz w:val="26"/>
          <w:szCs w:val="26"/>
          <w:lang w:val="lv-LV"/>
        </w:rPr>
        <w:t>. klasei par tēmu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D066EC">
        <w:rPr>
          <w:rFonts w:ascii="Times New Roman" w:hAnsi="Times New Roman" w:cs="Times New Roman"/>
          <w:b/>
          <w:bCs/>
          <w:sz w:val="26"/>
          <w:szCs w:val="26"/>
          <w:lang w:val="lv-LV"/>
        </w:rPr>
        <w:t>2024./2025.</w:t>
      </w:r>
    </w:p>
    <w:p w14:paraId="12A79B6D" w14:textId="77777777" w:rsidR="00D066EC" w:rsidRPr="00AE3A08" w:rsidRDefault="00D066EC" w:rsidP="00D066E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raksturo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trijstūri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, </w:t>
      </w: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izmantojot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tā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proofErr w:type="spellStart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elementus</w:t>
      </w:r>
      <w:proofErr w:type="spellEnd"/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?</w:t>
      </w:r>
    </w:p>
    <w:tbl>
      <w:tblPr>
        <w:tblStyle w:val="Reatabula"/>
        <w:tblW w:w="10206" w:type="dxa"/>
        <w:tblInd w:w="137" w:type="dxa"/>
        <w:tblLook w:val="04A0" w:firstRow="1" w:lastRow="0" w:firstColumn="1" w:lastColumn="0" w:noHBand="0" w:noVBand="1"/>
      </w:tblPr>
      <w:tblGrid>
        <w:gridCol w:w="604"/>
        <w:gridCol w:w="7476"/>
        <w:gridCol w:w="2126"/>
      </w:tblGrid>
      <w:tr w:rsidR="00D066EC" w:rsidRPr="00836AE4" w14:paraId="7AA87247" w14:textId="77777777" w:rsidTr="00D066EC">
        <w:trPr>
          <w:trHeight w:val="665"/>
        </w:trPr>
        <w:tc>
          <w:tcPr>
            <w:tcW w:w="604" w:type="dxa"/>
          </w:tcPr>
          <w:p w14:paraId="43025839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4BFF6251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7476" w:type="dxa"/>
          </w:tcPr>
          <w:p w14:paraId="1F6B8E93" w14:textId="77777777" w:rsidR="00D066EC" w:rsidRPr="00551582" w:rsidRDefault="00D066EC" w:rsidP="002D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2126" w:type="dxa"/>
          </w:tcPr>
          <w:p w14:paraId="27CF89F3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MG uzdevumi</w:t>
            </w:r>
          </w:p>
        </w:tc>
      </w:tr>
      <w:tr w:rsidR="00D066EC" w:rsidRPr="00836AE4" w14:paraId="5B26114E" w14:textId="77777777" w:rsidTr="00D066EC">
        <w:tc>
          <w:tcPr>
            <w:tcW w:w="604" w:type="dxa"/>
          </w:tcPr>
          <w:p w14:paraId="2B3507B4" w14:textId="77777777" w:rsidR="00D066EC" w:rsidRPr="00551582" w:rsidRDefault="00D066EC" w:rsidP="002D6F5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2C754C40" w14:textId="77777777" w:rsidR="00D066EC" w:rsidRPr="00551582" w:rsidRDefault="00D066EC" w:rsidP="002D6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Uzzīmē trijstūri, apzīmē to, pieraksta ar simboliem doto trijstūri un tā elementus </w:t>
            </w:r>
          </w:p>
        </w:tc>
        <w:tc>
          <w:tcPr>
            <w:tcW w:w="2126" w:type="dxa"/>
          </w:tcPr>
          <w:p w14:paraId="778ED270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66EC" w:rsidRPr="00836AE4" w14:paraId="7D7A7881" w14:textId="77777777" w:rsidTr="00D066EC">
        <w:tc>
          <w:tcPr>
            <w:tcW w:w="604" w:type="dxa"/>
          </w:tcPr>
          <w:p w14:paraId="7388ED75" w14:textId="77777777" w:rsidR="00D066EC" w:rsidRPr="00551582" w:rsidRDefault="00D066EC" w:rsidP="002D6F5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670A8485" w14:textId="0A18FB5C" w:rsidR="00D066EC" w:rsidRDefault="00D066EC" w:rsidP="002D6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Nosauc leņķa pretmalu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piemalas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malas pretleņķi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pieleņķus</w:t>
            </w:r>
            <w:proofErr w:type="spellEnd"/>
          </w:p>
        </w:tc>
        <w:tc>
          <w:tcPr>
            <w:tcW w:w="2126" w:type="dxa"/>
          </w:tcPr>
          <w:p w14:paraId="198AD0D7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66EC" w:rsidRPr="00836AE4" w14:paraId="611D80B6" w14:textId="77777777" w:rsidTr="00D066EC">
        <w:tc>
          <w:tcPr>
            <w:tcW w:w="604" w:type="dxa"/>
          </w:tcPr>
          <w:p w14:paraId="5E72CC14" w14:textId="77777777" w:rsidR="00D066EC" w:rsidRPr="00551582" w:rsidRDefault="00D066EC" w:rsidP="002D6F5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750C06EF" w14:textId="54FB57E4" w:rsidR="00D066EC" w:rsidRDefault="00D066EC" w:rsidP="002D6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Uzraksta (ar vārdiem), parāda zīmējumā un pieraksta (ar simboliem) vienādmalu trijstūra īpašības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 vienādas malas, vienādi leņķi</w:t>
            </w:r>
          </w:p>
        </w:tc>
        <w:tc>
          <w:tcPr>
            <w:tcW w:w="2126" w:type="dxa"/>
          </w:tcPr>
          <w:p w14:paraId="7BC8600C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75A0F696" w14:textId="77777777" w:rsidTr="00D066EC">
        <w:tc>
          <w:tcPr>
            <w:tcW w:w="604" w:type="dxa"/>
          </w:tcPr>
          <w:p w14:paraId="29E1B7BF" w14:textId="77777777" w:rsidR="000A47C3" w:rsidRPr="00551582" w:rsidRDefault="000A47C3" w:rsidP="002D6F5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5352DF8B" w14:textId="35B649EF" w:rsidR="000A47C3" w:rsidRDefault="000A47C3" w:rsidP="002D6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Nosauc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trijstūra virsotni, sānu malas, pamatu, pamata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pieleņķus</w:t>
            </w:r>
            <w:proofErr w:type="spellEnd"/>
          </w:p>
        </w:tc>
        <w:tc>
          <w:tcPr>
            <w:tcW w:w="2126" w:type="dxa"/>
          </w:tcPr>
          <w:p w14:paraId="2D56CA70" w14:textId="77777777" w:rsidR="000A47C3" w:rsidRPr="00551582" w:rsidRDefault="000A47C3" w:rsidP="002D6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066EC" w:rsidRPr="00836AE4" w14:paraId="7521B3AE" w14:textId="77777777" w:rsidTr="00D066EC">
        <w:tc>
          <w:tcPr>
            <w:tcW w:w="604" w:type="dxa"/>
          </w:tcPr>
          <w:p w14:paraId="43DFA67A" w14:textId="77777777" w:rsidR="00D066EC" w:rsidRPr="00551582" w:rsidRDefault="00D066EC" w:rsidP="002D6F5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7602606C" w14:textId="1BDDFAB7" w:rsidR="00D066EC" w:rsidRDefault="00D066EC" w:rsidP="002D6F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Uzraksta (ar vārdiem), parāda zīmējumā un pieraksta (ar simboliem)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trijstūra īpašības</w:t>
            </w:r>
            <w:r w:rsidR="000A47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 2 malas vienādas, leņķi pie pamata vienādi</w:t>
            </w:r>
          </w:p>
        </w:tc>
        <w:tc>
          <w:tcPr>
            <w:tcW w:w="2126" w:type="dxa"/>
          </w:tcPr>
          <w:p w14:paraId="50610506" w14:textId="77777777" w:rsidR="00D066EC" w:rsidRPr="00551582" w:rsidRDefault="00D066EC" w:rsidP="002D6F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757CF83A" w14:textId="77777777" w:rsidTr="00D066EC">
        <w:tc>
          <w:tcPr>
            <w:tcW w:w="604" w:type="dxa"/>
          </w:tcPr>
          <w:p w14:paraId="2CBB9034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3297F3AF" w14:textId="43BAD700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Nosauc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taisnleņķa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trijstūra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malas: (katetes, hipotenūza).</w:t>
            </w:r>
          </w:p>
        </w:tc>
        <w:tc>
          <w:tcPr>
            <w:tcW w:w="2126" w:type="dxa"/>
          </w:tcPr>
          <w:p w14:paraId="0A6C3D6B" w14:textId="77777777" w:rsidR="000A47C3" w:rsidRPr="00551582" w:rsidRDefault="000A47C3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3EAF4C71" w14:textId="77777777" w:rsidTr="00D066EC">
        <w:tc>
          <w:tcPr>
            <w:tcW w:w="604" w:type="dxa"/>
          </w:tcPr>
          <w:p w14:paraId="52090073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3E632B32" w14:textId="0C056095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Atpazīst zīmējumā doto trijstūri pēc to veida: un malām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dažādmalu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vienādmalu,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leņķiem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(šaurleņķa, platleņķa, taisnleņķa)</w:t>
            </w:r>
          </w:p>
        </w:tc>
        <w:tc>
          <w:tcPr>
            <w:tcW w:w="2126" w:type="dxa"/>
          </w:tcPr>
          <w:p w14:paraId="7D7CFAD2" w14:textId="77777777" w:rsidR="000A47C3" w:rsidRPr="00551582" w:rsidRDefault="000A47C3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5353335D" w14:textId="77777777" w:rsidTr="00D066EC">
        <w:tc>
          <w:tcPr>
            <w:tcW w:w="604" w:type="dxa"/>
          </w:tcPr>
          <w:p w14:paraId="28F7049C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2778ABD1" w14:textId="1122EA5C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Uzzīmē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norādīto trijstūri: vi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šaurleņķa, platleņķa, taisnleņķa trijstūri;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taisnleņķa trijstūri,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platleņķa trijstūri</w:t>
            </w:r>
          </w:p>
        </w:tc>
        <w:tc>
          <w:tcPr>
            <w:tcW w:w="2126" w:type="dxa"/>
          </w:tcPr>
          <w:p w14:paraId="2D4264AB" w14:textId="77777777" w:rsidR="000A47C3" w:rsidRPr="00551582" w:rsidRDefault="000A47C3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5A58CA59" w14:textId="77777777" w:rsidTr="00D066EC">
        <w:tc>
          <w:tcPr>
            <w:tcW w:w="604" w:type="dxa"/>
          </w:tcPr>
          <w:p w14:paraId="39E64FA7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538A7D7A" w14:textId="1D53AEF3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Parāda zīmējumā uzdevumā dotos lielumus un izsecināmos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(aprēķināmos)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lielumus</w:t>
            </w:r>
          </w:p>
        </w:tc>
        <w:tc>
          <w:tcPr>
            <w:tcW w:w="2126" w:type="dxa"/>
          </w:tcPr>
          <w:p w14:paraId="2FA9BC17" w14:textId="77777777" w:rsidR="000A47C3" w:rsidRPr="00551582" w:rsidRDefault="000A47C3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429868C5" w14:textId="77777777" w:rsidTr="00D066EC">
        <w:tc>
          <w:tcPr>
            <w:tcW w:w="604" w:type="dxa"/>
          </w:tcPr>
          <w:p w14:paraId="1B579E2A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0B5B5EF8" w14:textId="033939B4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trijstūra malas garumu, ja zināms perimetrs</w:t>
            </w:r>
          </w:p>
        </w:tc>
        <w:tc>
          <w:tcPr>
            <w:tcW w:w="2126" w:type="dxa"/>
          </w:tcPr>
          <w:p w14:paraId="630B96E6" w14:textId="77777777" w:rsidR="000A47C3" w:rsidRPr="00551582" w:rsidRDefault="000A47C3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47C3" w:rsidRPr="00836AE4" w14:paraId="2EEC4A79" w14:textId="77777777" w:rsidTr="00D066EC">
        <w:tc>
          <w:tcPr>
            <w:tcW w:w="604" w:type="dxa"/>
          </w:tcPr>
          <w:p w14:paraId="6BF82741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2A06D2B7" w14:textId="572D9724" w:rsidR="000A47C3" w:rsidRP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Aprēķina trijstūra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leņķa lielumu, izmantojot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zināšanas par trijstūra iekšējo leņķu summu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), krustleņķu īpašību (vienādi) un blakusleņķu īpašību (summa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126" w:type="dxa"/>
          </w:tcPr>
          <w:p w14:paraId="24EEA03A" w14:textId="406FFA7D" w:rsidR="000A47C3" w:rsidRPr="005B35A0" w:rsidRDefault="000279D9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4.1., 4.3. (116.)</w:t>
            </w:r>
          </w:p>
        </w:tc>
      </w:tr>
      <w:tr w:rsidR="000A47C3" w:rsidRPr="00836AE4" w14:paraId="1F639AC0" w14:textId="77777777" w:rsidTr="00D066EC">
        <w:tc>
          <w:tcPr>
            <w:tcW w:w="604" w:type="dxa"/>
          </w:tcPr>
          <w:p w14:paraId="39F1E118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0F552718" w14:textId="7592658C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trijstūra nezināmos elementus, izmantojot vienādmalu trijstūru īpašības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(visas malas vienādas, katrs leņķis </w:t>
            </w:r>
            <w:r w:rsidRPr="000A47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  <w:r w:rsidRPr="000A47C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liels) </w:t>
            </w:r>
            <w:r w:rsidRPr="000A47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trijstūru īpašības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(2 malas vienādas, leņķi pie pamata vienādi)</w:t>
            </w:r>
          </w:p>
        </w:tc>
        <w:tc>
          <w:tcPr>
            <w:tcW w:w="2126" w:type="dxa"/>
          </w:tcPr>
          <w:p w14:paraId="5D6FB981" w14:textId="25B478A8" w:rsidR="000A47C3" w:rsidRPr="005B35A0" w:rsidRDefault="000279D9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 (63.); 2.1. (114.)</w:t>
            </w:r>
          </w:p>
        </w:tc>
      </w:tr>
      <w:tr w:rsidR="000A47C3" w:rsidRPr="00836AE4" w14:paraId="2AFBFF8A" w14:textId="77777777" w:rsidTr="00D066EC">
        <w:tc>
          <w:tcPr>
            <w:tcW w:w="604" w:type="dxa"/>
          </w:tcPr>
          <w:p w14:paraId="4B3477F7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36EB0BC2" w14:textId="32E31AFF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 trijstūra garāko (īsāko) malu un platāko (šaurāko) leņķi (pret platāko leņķi atrodas garākā mala; pret īsāko malu atrodas šaurākais leņķis)</w:t>
            </w:r>
          </w:p>
        </w:tc>
        <w:tc>
          <w:tcPr>
            <w:tcW w:w="2126" w:type="dxa"/>
          </w:tcPr>
          <w:p w14:paraId="0B73E635" w14:textId="2BBEF6D6" w:rsidR="000A47C3" w:rsidRPr="005B35A0" w:rsidRDefault="000279D9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 (116.)</w:t>
            </w:r>
          </w:p>
        </w:tc>
      </w:tr>
      <w:tr w:rsidR="000A47C3" w:rsidRPr="00836AE4" w14:paraId="65F8CA38" w14:textId="77777777" w:rsidTr="00D066EC">
        <w:tc>
          <w:tcPr>
            <w:tcW w:w="604" w:type="dxa"/>
          </w:tcPr>
          <w:p w14:paraId="20870F1A" w14:textId="77777777" w:rsidR="000A47C3" w:rsidRPr="00551582" w:rsidRDefault="000A47C3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785B143C" w14:textId="4AD6F64F" w:rsidR="000A47C3" w:rsidRDefault="000A47C3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Nosaka, vai no dotajiem nogriežņiem var izveidot trijstūri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(trijstūri var izveidot, ja divu malu summa ir lielāka par trešo malu)</w:t>
            </w:r>
          </w:p>
        </w:tc>
        <w:tc>
          <w:tcPr>
            <w:tcW w:w="2126" w:type="dxa"/>
          </w:tcPr>
          <w:p w14:paraId="5EBA0F1C" w14:textId="00E65C6A" w:rsidR="000A47C3" w:rsidRPr="005B35A0" w:rsidRDefault="000279D9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1.1., 1.2. (61.); 1. (65.)</w:t>
            </w:r>
          </w:p>
        </w:tc>
      </w:tr>
      <w:tr w:rsidR="000279D9" w:rsidRPr="00836AE4" w14:paraId="7AE0AE05" w14:textId="77777777" w:rsidTr="00D066EC">
        <w:tc>
          <w:tcPr>
            <w:tcW w:w="604" w:type="dxa"/>
          </w:tcPr>
          <w:p w14:paraId="142A5790" w14:textId="77777777" w:rsidR="000279D9" w:rsidRPr="00551582" w:rsidRDefault="000279D9" w:rsidP="000A47C3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476" w:type="dxa"/>
          </w:tcPr>
          <w:p w14:paraId="376DE26A" w14:textId="7885A8EE" w:rsidR="000279D9" w:rsidRDefault="000279D9" w:rsidP="000A47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Nosaka, vai apgalvojums ir patiess, pamato izvēli</w:t>
            </w:r>
          </w:p>
        </w:tc>
        <w:tc>
          <w:tcPr>
            <w:tcW w:w="2126" w:type="dxa"/>
          </w:tcPr>
          <w:p w14:paraId="0D93D1B4" w14:textId="46BB772B" w:rsidR="000279D9" w:rsidRDefault="000279D9" w:rsidP="000A47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2.3., 2.4. (115.)</w:t>
            </w:r>
          </w:p>
        </w:tc>
      </w:tr>
    </w:tbl>
    <w:p w14:paraId="37523232" w14:textId="77777777" w:rsidR="00D066EC" w:rsidRDefault="00D066EC" w:rsidP="00D066EC"/>
    <w:p w14:paraId="5DB5570A" w14:textId="77777777" w:rsidR="005E7782" w:rsidRDefault="005E7782"/>
    <w:sectPr w:rsidR="005E7782" w:rsidSect="00D06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159"/>
    <w:multiLevelType w:val="multilevel"/>
    <w:tmpl w:val="D60A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3569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C"/>
    <w:rsid w:val="000279D9"/>
    <w:rsid w:val="000A47C3"/>
    <w:rsid w:val="0052266D"/>
    <w:rsid w:val="005E7782"/>
    <w:rsid w:val="0080095C"/>
    <w:rsid w:val="00D066EC"/>
    <w:rsid w:val="00D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784E"/>
  <w15:chartTrackingRefBased/>
  <w15:docId w15:val="{964DD74B-6561-4840-B601-9168EEC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66EC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0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0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066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0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066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06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06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06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06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0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0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06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066E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066E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066E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066E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066E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066E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0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0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06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06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0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066E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066E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066E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0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066E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066EC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D066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2025-02-09T08:21:00Z</dcterms:created>
  <dcterms:modified xsi:type="dcterms:W3CDTF">2025-02-09T08:52:00Z</dcterms:modified>
</cp:coreProperties>
</file>