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D7381" w14:textId="01A39F3C" w:rsidR="005E7782" w:rsidRDefault="00317696">
      <w:r w:rsidRPr="00317696">
        <w:drawing>
          <wp:inline distT="0" distB="0" distL="0" distR="0" wp14:anchorId="7D2067FB" wp14:editId="02E01992">
            <wp:extent cx="4399406" cy="2865120"/>
            <wp:effectExtent l="0" t="0" r="1270" b="0"/>
            <wp:docPr id="189283931" name="Attēls 1" descr="Attēls, kurā ir teksts, ekrānuzņēmums, fonts, dizain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83931" name="Attēls 1" descr="Attēls, kurā ir teksts, ekrānuzņēmums, fonts, dizains&#10;&#10;Mākslīgā intelekta ģenerētais saturs var būt nepareizs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2456" cy="28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1E54F" w14:textId="6DD58099" w:rsidR="00317696" w:rsidRPr="00317696" w:rsidRDefault="00C77CCF" w:rsidP="00317696">
      <w:r w:rsidRPr="00317696">
        <w:drawing>
          <wp:anchor distT="0" distB="0" distL="114300" distR="114300" simplePos="0" relativeHeight="251658240" behindDoc="0" locked="0" layoutInCell="1" allowOverlap="1" wp14:anchorId="7D1553BA" wp14:editId="7573D326">
            <wp:simplePos x="0" y="0"/>
            <wp:positionH relativeFrom="margin">
              <wp:posOffset>1900555</wp:posOffset>
            </wp:positionH>
            <wp:positionV relativeFrom="margin">
              <wp:posOffset>3215640</wp:posOffset>
            </wp:positionV>
            <wp:extent cx="4737100" cy="3261360"/>
            <wp:effectExtent l="0" t="0" r="6350" b="0"/>
            <wp:wrapSquare wrapText="bothSides"/>
            <wp:docPr id="1512547113" name="Attēls 1" descr="Attēls, kurā ir teksts, ekrānuzņēmums, fonts, dizain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547113" name="Attēls 1" descr="Attēls, kurā ir teksts, ekrānuzņēmums, fonts, dizains&#10;&#10;Mākslīgā intelekta ģenerētais saturs var būt nepareizs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9B18D9" w14:textId="77777777" w:rsidR="00C77CCF" w:rsidRDefault="00C77CCF" w:rsidP="00317696">
      <w:pPr>
        <w:tabs>
          <w:tab w:val="left" w:pos="3660"/>
        </w:tabs>
      </w:pPr>
    </w:p>
    <w:p w14:paraId="7B52A7CC" w14:textId="77777777" w:rsidR="00C77CCF" w:rsidRDefault="00C77CCF" w:rsidP="00317696">
      <w:pPr>
        <w:tabs>
          <w:tab w:val="left" w:pos="3660"/>
        </w:tabs>
      </w:pPr>
    </w:p>
    <w:p w14:paraId="5DC26C3C" w14:textId="6C78B570" w:rsidR="00317696" w:rsidRPr="00317696" w:rsidRDefault="00C77CCF" w:rsidP="00317696">
      <w:pPr>
        <w:tabs>
          <w:tab w:val="left" w:pos="3660"/>
        </w:tabs>
      </w:pPr>
      <w:r w:rsidRPr="00C77CCF">
        <w:drawing>
          <wp:anchor distT="0" distB="0" distL="114300" distR="114300" simplePos="0" relativeHeight="251659264" behindDoc="0" locked="0" layoutInCell="1" allowOverlap="1" wp14:anchorId="2C5AE5E5" wp14:editId="388C3256">
            <wp:simplePos x="0" y="0"/>
            <wp:positionH relativeFrom="margin">
              <wp:posOffset>-45720</wp:posOffset>
            </wp:positionH>
            <wp:positionV relativeFrom="margin">
              <wp:posOffset>6718300</wp:posOffset>
            </wp:positionV>
            <wp:extent cx="4884420" cy="3210388"/>
            <wp:effectExtent l="0" t="0" r="0" b="9525"/>
            <wp:wrapSquare wrapText="bothSides"/>
            <wp:docPr id="1805013291" name="Attēls 1" descr="Attēls, kurā ir teksts, ekrānuzņēmums, font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013291" name="Attēls 1" descr="Attēls, kurā ir teksts, ekrānuzņēmums, fonts&#10;&#10;Mākslīgā intelekta ģenerētais saturs var būt nepareizs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3210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696">
        <w:tab/>
      </w:r>
    </w:p>
    <w:sectPr w:rsidR="00317696" w:rsidRPr="00317696" w:rsidSect="00317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96"/>
    <w:rsid w:val="00317696"/>
    <w:rsid w:val="005E7782"/>
    <w:rsid w:val="0080095C"/>
    <w:rsid w:val="009031C3"/>
    <w:rsid w:val="00C7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34A8"/>
  <w15:chartTrackingRefBased/>
  <w15:docId w15:val="{43CC2FC3-C732-4575-94BF-F99F2A6E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317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17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176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17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176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17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17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17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17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17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17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176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17696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17696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1769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1769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1769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1769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17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17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17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17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17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1769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1769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17696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17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17696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17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1</cp:revision>
  <dcterms:created xsi:type="dcterms:W3CDTF">2025-04-15T08:58:00Z</dcterms:created>
  <dcterms:modified xsi:type="dcterms:W3CDTF">2025-04-15T09:19:00Z</dcterms:modified>
</cp:coreProperties>
</file>